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B885" w14:textId="77777777" w:rsidR="00F338F2" w:rsidRDefault="00B74F49">
      <w:pPr>
        <w:spacing w:after="347" w:line="259" w:lineRule="auto"/>
        <w:ind w:left="4777" w:right="0" w:firstLine="0"/>
        <w:jc w:val="left"/>
      </w:pPr>
      <w:r>
        <w:t xml:space="preserve"> </w:t>
      </w:r>
    </w:p>
    <w:p w14:paraId="2B278376" w14:textId="77777777" w:rsidR="00F338F2" w:rsidRDefault="00B74F49">
      <w:pPr>
        <w:spacing w:after="37" w:line="259" w:lineRule="auto"/>
        <w:ind w:left="2242" w:right="1261"/>
        <w:jc w:val="center"/>
      </w:pPr>
      <w:r>
        <w:rPr>
          <w:b/>
          <w:sz w:val="28"/>
        </w:rPr>
        <w:t xml:space="preserve">KRYTERIA PRZYJMOWANIA UCZNIÓW DO KLASY I </w:t>
      </w:r>
      <w:r>
        <w:t xml:space="preserve"> </w:t>
      </w:r>
    </w:p>
    <w:p w14:paraId="5A3A62ED" w14:textId="77777777" w:rsidR="004D6D31" w:rsidRDefault="00B74F49">
      <w:pPr>
        <w:spacing w:after="37" w:line="259" w:lineRule="auto"/>
        <w:ind w:left="2242" w:right="1135"/>
        <w:jc w:val="center"/>
        <w:rPr>
          <w:b/>
          <w:sz w:val="28"/>
        </w:rPr>
      </w:pPr>
      <w:r>
        <w:rPr>
          <w:b/>
          <w:sz w:val="28"/>
        </w:rPr>
        <w:t xml:space="preserve">KATOLICKIEGO LICEUM OGÓLNOKSZTAŁCĄCEGO </w:t>
      </w:r>
    </w:p>
    <w:p w14:paraId="25EB01BD" w14:textId="1ADAE2C5" w:rsidR="00F338F2" w:rsidRDefault="00B74F49">
      <w:pPr>
        <w:spacing w:after="37" w:line="259" w:lineRule="auto"/>
        <w:ind w:left="2242" w:right="1135"/>
        <w:jc w:val="center"/>
      </w:pPr>
      <w:r>
        <w:t xml:space="preserve"> </w:t>
      </w:r>
      <w:r>
        <w:rPr>
          <w:b/>
          <w:sz w:val="28"/>
        </w:rPr>
        <w:t xml:space="preserve">im. św. JANA BOSKO W SOSNOWCU </w:t>
      </w:r>
      <w:r>
        <w:t xml:space="preserve"> </w:t>
      </w:r>
    </w:p>
    <w:p w14:paraId="43AE6828" w14:textId="77777777" w:rsidR="00F338F2" w:rsidRDefault="00B74F49">
      <w:pPr>
        <w:spacing w:after="37" w:line="259" w:lineRule="auto"/>
        <w:ind w:left="2242" w:right="1193"/>
        <w:jc w:val="center"/>
      </w:pPr>
      <w:r>
        <w:rPr>
          <w:b/>
          <w:sz w:val="28"/>
        </w:rPr>
        <w:t>DLA ABSOLWENTÓW SZKOŁY PODSTAWOWEJ</w:t>
      </w:r>
      <w:r>
        <w:t xml:space="preserve"> </w:t>
      </w:r>
    </w:p>
    <w:p w14:paraId="14DE9EBA" w14:textId="692D87D5" w:rsidR="00F338F2" w:rsidRDefault="00B74F49">
      <w:pPr>
        <w:spacing w:after="336" w:line="259" w:lineRule="auto"/>
        <w:ind w:left="2242" w:right="1189"/>
        <w:jc w:val="center"/>
      </w:pPr>
      <w:r>
        <w:rPr>
          <w:b/>
          <w:sz w:val="28"/>
        </w:rPr>
        <w:t>w roku szkolnym 202</w:t>
      </w:r>
      <w:r w:rsidR="00D16EF3">
        <w:rPr>
          <w:b/>
          <w:sz w:val="28"/>
        </w:rPr>
        <w:t>2</w:t>
      </w:r>
      <w:r>
        <w:rPr>
          <w:b/>
          <w:sz w:val="28"/>
        </w:rPr>
        <w:t>/202</w:t>
      </w:r>
      <w:r w:rsidR="00D16EF3">
        <w:rPr>
          <w:b/>
          <w:sz w:val="28"/>
        </w:rPr>
        <w:t>3</w:t>
      </w:r>
      <w:r>
        <w:t xml:space="preserve"> </w:t>
      </w:r>
    </w:p>
    <w:p w14:paraId="3B7BF108" w14:textId="6F38E788" w:rsidR="00F338F2" w:rsidRDefault="00B74F49">
      <w:pPr>
        <w:spacing w:after="574"/>
        <w:ind w:right="0"/>
      </w:pPr>
      <w:r>
        <w:t xml:space="preserve">Postanowienie Śląskiego Kuratora Oświaty </w:t>
      </w:r>
      <w:r w:rsidR="00AA3A97" w:rsidRPr="00AA3A97">
        <w:t>WE-KZ.537.3.2022</w:t>
      </w:r>
      <w:r w:rsidR="00AA3A97">
        <w:t xml:space="preserve"> </w:t>
      </w:r>
      <w:r>
        <w:t>z dnia 2</w:t>
      </w:r>
      <w:r w:rsidR="00AA3A97">
        <w:t>6</w:t>
      </w:r>
      <w:r>
        <w:t xml:space="preserve"> stycznia 202</w:t>
      </w:r>
      <w:r w:rsidR="00AA3A97">
        <w:t>2</w:t>
      </w:r>
      <w:r>
        <w:t xml:space="preserve"> r. w sprawie terminów przeprowadzania postępowania rekrutacyjnego i postępowania uzupełniającego, w tym terminów składania dokumentów do klas pierwszych absolwentów szkół podstawowych tj. czteroletniego liceum ogólnokształcącego, pięcioletniego technikum oraz trzyletniej branżowej szkoły I stopnia na rok szkolny 202</w:t>
      </w:r>
      <w:r w:rsidR="00AA3A97">
        <w:t>2</w:t>
      </w:r>
      <w:r>
        <w:t>/202</w:t>
      </w:r>
      <w:r w:rsidR="00AA3A97">
        <w:t>3</w:t>
      </w:r>
      <w:r>
        <w:t xml:space="preserve">.  </w:t>
      </w:r>
    </w:p>
    <w:p w14:paraId="1CDA80DF" w14:textId="77777777" w:rsidR="00F338F2" w:rsidRDefault="00B74F49">
      <w:pPr>
        <w:pStyle w:val="Nagwek1"/>
        <w:spacing w:after="174"/>
        <w:ind w:left="1405" w:right="932"/>
      </w:pPr>
      <w:r>
        <w:t xml:space="preserve">§ 1 </w:t>
      </w:r>
    </w:p>
    <w:p w14:paraId="058EB100" w14:textId="103A86EA" w:rsidR="00F338F2" w:rsidRDefault="00B74F49">
      <w:pPr>
        <w:numPr>
          <w:ilvl w:val="0"/>
          <w:numId w:val="1"/>
        </w:numPr>
        <w:spacing w:after="0"/>
        <w:ind w:right="0" w:hanging="300"/>
      </w:pPr>
      <w:r>
        <w:t xml:space="preserve">Do klas pierwszych czteroletniego Katolickiego Liceum Ogólnokształcącego zostanie przyjętych  </w:t>
      </w:r>
      <w:r w:rsidR="009339C6">
        <w:t>6</w:t>
      </w:r>
      <w:r>
        <w:t>0</w:t>
      </w:r>
      <w:r>
        <w:rPr>
          <w:sz w:val="40"/>
        </w:rPr>
        <w:t xml:space="preserve"> </w:t>
      </w:r>
      <w:r>
        <w:t xml:space="preserve">uczniów. </w:t>
      </w:r>
    </w:p>
    <w:p w14:paraId="4E28F323" w14:textId="3B3A80BB" w:rsidR="00F338F2" w:rsidRDefault="00B74F49">
      <w:pPr>
        <w:numPr>
          <w:ilvl w:val="0"/>
          <w:numId w:val="1"/>
        </w:numPr>
        <w:spacing w:after="47" w:line="259" w:lineRule="auto"/>
        <w:ind w:right="0" w:hanging="300"/>
      </w:pPr>
      <w:r>
        <w:rPr>
          <w:b/>
        </w:rPr>
        <w:t xml:space="preserve">Planuje się otwarcie </w:t>
      </w:r>
      <w:r w:rsidR="00676560">
        <w:rPr>
          <w:b/>
        </w:rPr>
        <w:t xml:space="preserve">4 </w:t>
      </w:r>
      <w:r>
        <w:rPr>
          <w:b/>
        </w:rPr>
        <w:t>klas pierwszych.</w:t>
      </w:r>
      <w:r>
        <w:t xml:space="preserve"> </w:t>
      </w:r>
    </w:p>
    <w:p w14:paraId="14047104" w14:textId="77777777" w:rsidR="00F338F2" w:rsidRDefault="00B74F49">
      <w:pPr>
        <w:numPr>
          <w:ilvl w:val="0"/>
          <w:numId w:val="1"/>
        </w:numPr>
        <w:spacing w:after="0" w:line="353" w:lineRule="auto"/>
        <w:ind w:right="0" w:hanging="300"/>
      </w:pPr>
      <w:r>
        <w:t xml:space="preserve">Przedmioty rozszerzone, przedmioty dodatkowe i innowacje pedagogiczne będą realizowane   w  oddziałach spersonalizowanych przez ucznia. </w:t>
      </w:r>
    </w:p>
    <w:p w14:paraId="09705E21" w14:textId="77777777" w:rsidR="00F338F2" w:rsidRDefault="00B74F49">
      <w:pPr>
        <w:ind w:left="992" w:right="0"/>
      </w:pPr>
      <w:r>
        <w:t xml:space="preserve">Uczeń sam decyduje o profilu nauczania, wybierając cztery dowolne przedmioty na poziomie rozszerzonym już w klasie pierwszej. </w:t>
      </w:r>
    </w:p>
    <w:p w14:paraId="36D7C9E4" w14:textId="77777777" w:rsidR="00F338F2" w:rsidRDefault="00B74F49">
      <w:pPr>
        <w:numPr>
          <w:ilvl w:val="0"/>
          <w:numId w:val="1"/>
        </w:numPr>
        <w:ind w:right="0" w:hanging="300"/>
      </w:pPr>
      <w:r>
        <w:t xml:space="preserve">Współpracujemy z : </w:t>
      </w:r>
    </w:p>
    <w:p w14:paraId="0F69089F" w14:textId="77777777" w:rsidR="00F338F2" w:rsidRDefault="00B74F49">
      <w:pPr>
        <w:numPr>
          <w:ilvl w:val="1"/>
          <w:numId w:val="1"/>
        </w:numPr>
        <w:spacing w:after="48" w:line="310" w:lineRule="auto"/>
        <w:ind w:right="0" w:hanging="139"/>
      </w:pPr>
      <w:r>
        <w:t xml:space="preserve">Polskim Towarzystwem Informatycznym oraz Fundacją ECDL w zakresie przygotowania uczniów do egzaminu ECDL, Base i zdobycia Europejskiego Certyfikatu Umiejętności Komputerowych. Nasz pracownia komputerowa posiada status Laboratorium Edukacyjnego ECDL. </w:t>
      </w:r>
    </w:p>
    <w:p w14:paraId="4B7C789A" w14:textId="75173FA5" w:rsidR="00F338F2" w:rsidRDefault="00B74F49">
      <w:pPr>
        <w:numPr>
          <w:ilvl w:val="1"/>
          <w:numId w:val="1"/>
        </w:numPr>
        <w:spacing w:after="65"/>
        <w:ind w:right="0" w:hanging="139"/>
      </w:pPr>
      <w:r>
        <w:t xml:space="preserve">Uniwersytetem Jana Pawła II w Krakowie. </w:t>
      </w:r>
    </w:p>
    <w:p w14:paraId="17F184DF" w14:textId="7F910449" w:rsidR="00AA3A97" w:rsidRDefault="00AA3A97">
      <w:pPr>
        <w:numPr>
          <w:ilvl w:val="1"/>
          <w:numId w:val="1"/>
        </w:numPr>
        <w:spacing w:after="65"/>
        <w:ind w:right="0" w:hanging="139"/>
      </w:pPr>
      <w:r w:rsidRPr="00AA3A97">
        <w:t>Śląski Uniwersytet Medyczny. Wydział Farmaceutyczny</w:t>
      </w:r>
      <w:r>
        <w:t xml:space="preserve"> w Sosnowcu</w:t>
      </w:r>
      <w:r w:rsidR="00AE41DF">
        <w:t>.</w:t>
      </w:r>
    </w:p>
    <w:p w14:paraId="795E5821" w14:textId="1BE2DF51" w:rsidR="00AE41DF" w:rsidRDefault="00AE41DF">
      <w:pPr>
        <w:numPr>
          <w:ilvl w:val="1"/>
          <w:numId w:val="1"/>
        </w:numPr>
        <w:spacing w:after="65"/>
        <w:ind w:right="0" w:hanging="139"/>
      </w:pPr>
      <w:r w:rsidRPr="00AE41DF">
        <w:t>Śląski Uniwersytet Medyczny w Katowicach</w:t>
      </w:r>
    </w:p>
    <w:p w14:paraId="008CA11B" w14:textId="77777777" w:rsidR="00F338F2" w:rsidRDefault="00B74F49">
      <w:pPr>
        <w:numPr>
          <w:ilvl w:val="1"/>
          <w:numId w:val="1"/>
        </w:numPr>
        <w:ind w:right="0" w:hanging="139"/>
      </w:pPr>
      <w:r>
        <w:t xml:space="preserve">Teatrem Zagłębia w Sosnowcu. </w:t>
      </w:r>
    </w:p>
    <w:p w14:paraId="2E0D3924" w14:textId="77777777" w:rsidR="00F338F2" w:rsidRDefault="00B74F49">
      <w:pPr>
        <w:numPr>
          <w:ilvl w:val="1"/>
          <w:numId w:val="1"/>
        </w:numPr>
        <w:ind w:right="0" w:hanging="139"/>
      </w:pPr>
      <w:r>
        <w:t xml:space="preserve">Kinem „Rialto” i „Kosmos” w Katowicach. </w:t>
      </w:r>
    </w:p>
    <w:p w14:paraId="4C55DF1F" w14:textId="77777777" w:rsidR="00F338F2" w:rsidRDefault="00B74F49">
      <w:pPr>
        <w:numPr>
          <w:ilvl w:val="1"/>
          <w:numId w:val="1"/>
        </w:numPr>
        <w:ind w:right="0" w:hanging="139"/>
      </w:pPr>
      <w:r>
        <w:t xml:space="preserve">Akademią WSB w Dąbrowie Górniczej. </w:t>
      </w:r>
    </w:p>
    <w:p w14:paraId="155D8CEE" w14:textId="77777777" w:rsidR="00F338F2" w:rsidRDefault="00B74F49">
      <w:pPr>
        <w:numPr>
          <w:ilvl w:val="1"/>
          <w:numId w:val="1"/>
        </w:numPr>
        <w:ind w:right="0" w:hanging="139"/>
      </w:pPr>
      <w:r>
        <w:t xml:space="preserve">Wyższą Szkołą </w:t>
      </w:r>
      <w:proofErr w:type="spellStart"/>
      <w:r>
        <w:t>Humanitas</w:t>
      </w:r>
      <w:proofErr w:type="spellEnd"/>
      <w:r>
        <w:t xml:space="preserve"> w Sosnowcu. </w:t>
      </w:r>
    </w:p>
    <w:p w14:paraId="40F44E64" w14:textId="77777777" w:rsidR="00F338F2" w:rsidRDefault="00B74F49">
      <w:pPr>
        <w:numPr>
          <w:ilvl w:val="1"/>
          <w:numId w:val="1"/>
        </w:numPr>
        <w:ind w:right="0" w:hanging="139"/>
      </w:pPr>
      <w:r>
        <w:t xml:space="preserve">Wydziałem Filologicznym Uniwersytetu Śląskiego. </w:t>
      </w:r>
    </w:p>
    <w:p w14:paraId="77703A8D" w14:textId="77777777" w:rsidR="00F338F2" w:rsidRDefault="00B74F49">
      <w:pPr>
        <w:spacing w:after="47" w:line="313" w:lineRule="auto"/>
        <w:ind w:left="992" w:right="0"/>
      </w:pPr>
      <w:r>
        <w:t xml:space="preserve">Przygotowujemy do egzaminów państwowych z języka francuskiego DELF, hiszpańskiego DELE,  niemieckiego ZERTIFIKAT DEUTSCH oraz angielskiego FIRST CERTIFICATE. </w:t>
      </w:r>
    </w:p>
    <w:p w14:paraId="27832677" w14:textId="77777777" w:rsidR="00F338F2" w:rsidRDefault="00B74F49">
      <w:pPr>
        <w:spacing w:after="58"/>
        <w:ind w:left="992" w:right="0"/>
      </w:pPr>
      <w:r>
        <w:t xml:space="preserve">Kształtowanie kompetencji językowych realizowane jest w grupach językowe pod względem umiejętności i kompetencji- obowiązkowy rozszerzony język angielski, dodatkowo łacina oraz do wyboru: j. niemiecki, j. francuski  lub j. hiszpański. </w:t>
      </w:r>
    </w:p>
    <w:p w14:paraId="6D6764CA" w14:textId="708BA4E7" w:rsidR="00F338F2" w:rsidRDefault="00B74F49">
      <w:pPr>
        <w:spacing w:after="65"/>
        <w:ind w:left="992" w:right="0"/>
      </w:pPr>
      <w:r>
        <w:t>Organizujemy wyjazdy edukacyjne,</w:t>
      </w:r>
      <w:r w:rsidR="00AE41DF">
        <w:t xml:space="preserve"> </w:t>
      </w:r>
      <w:r>
        <w:t xml:space="preserve">wymiany zagraniczne i projekty europejskie. </w:t>
      </w:r>
    </w:p>
    <w:p w14:paraId="3292971D" w14:textId="77777777" w:rsidR="00F338F2" w:rsidRDefault="00B74F49">
      <w:pPr>
        <w:spacing w:after="62" w:line="259" w:lineRule="auto"/>
        <w:ind w:left="982" w:right="0" w:firstLine="0"/>
        <w:jc w:val="left"/>
      </w:pPr>
      <w:r>
        <w:t xml:space="preserve"> </w:t>
      </w:r>
    </w:p>
    <w:p w14:paraId="3CBC0595" w14:textId="77777777" w:rsidR="00F338F2" w:rsidRDefault="00B74F49">
      <w:pPr>
        <w:spacing w:after="0" w:line="259" w:lineRule="auto"/>
        <w:ind w:left="682" w:right="0" w:firstLine="0"/>
        <w:jc w:val="left"/>
      </w:pPr>
      <w:r>
        <w:rPr>
          <w:b/>
        </w:rPr>
        <w:t xml:space="preserve">         </w:t>
      </w:r>
      <w:r>
        <w:t xml:space="preserve"> </w:t>
      </w:r>
    </w:p>
    <w:p w14:paraId="142EFB00" w14:textId="77777777" w:rsidR="00F338F2" w:rsidRDefault="00B74F49">
      <w:pPr>
        <w:spacing w:after="386" w:line="259" w:lineRule="auto"/>
        <w:ind w:left="521" w:right="0" w:firstLine="0"/>
        <w:jc w:val="center"/>
      </w:pPr>
      <w:r>
        <w:rPr>
          <w:b/>
        </w:rPr>
        <w:lastRenderedPageBreak/>
        <w:t xml:space="preserve"> </w:t>
      </w:r>
    </w:p>
    <w:p w14:paraId="695FE89E" w14:textId="77777777" w:rsidR="00F338F2" w:rsidRDefault="00B74F49">
      <w:pPr>
        <w:pStyle w:val="Nagwek1"/>
        <w:spacing w:after="390"/>
        <w:ind w:left="1405" w:right="932"/>
      </w:pPr>
      <w:r>
        <w:t xml:space="preserve">§ 2 </w:t>
      </w:r>
    </w:p>
    <w:p w14:paraId="1F6BE964" w14:textId="77777777" w:rsidR="00F338F2" w:rsidRDefault="00B74F49">
      <w:pPr>
        <w:numPr>
          <w:ilvl w:val="0"/>
          <w:numId w:val="2"/>
        </w:numPr>
        <w:spacing w:after="0" w:line="308" w:lineRule="auto"/>
        <w:ind w:right="0" w:hanging="240"/>
      </w:pPr>
      <w:r>
        <w:t xml:space="preserve">O przyjęciu ucznia do szkoły decyduje Komisja Rekrutacyjna powołana przez Organ Prowadzący  i Dyrektora Zespołu Szkół Katolickich. </w:t>
      </w:r>
    </w:p>
    <w:p w14:paraId="09E55BB3" w14:textId="77777777" w:rsidR="00F338F2" w:rsidRDefault="00B74F49">
      <w:pPr>
        <w:numPr>
          <w:ilvl w:val="0"/>
          <w:numId w:val="2"/>
        </w:numPr>
        <w:spacing w:after="69"/>
        <w:ind w:right="0" w:hanging="240"/>
      </w:pPr>
      <w:r>
        <w:t xml:space="preserve">Szkolna Komisja Rekrutacyjna: </w:t>
      </w:r>
    </w:p>
    <w:p w14:paraId="3EFBA89C" w14:textId="77777777" w:rsidR="00F338F2" w:rsidRDefault="00B74F49">
      <w:pPr>
        <w:numPr>
          <w:ilvl w:val="1"/>
          <w:numId w:val="2"/>
        </w:numPr>
        <w:spacing w:after="71"/>
        <w:ind w:right="0" w:hanging="240"/>
        <w:jc w:val="left"/>
      </w:pPr>
      <w:r>
        <w:t xml:space="preserve">podaje informację o warunkach rekrutacji, </w:t>
      </w:r>
    </w:p>
    <w:p w14:paraId="5780468E" w14:textId="77777777" w:rsidR="00F338F2" w:rsidRDefault="00B74F49">
      <w:pPr>
        <w:numPr>
          <w:ilvl w:val="1"/>
          <w:numId w:val="2"/>
        </w:numPr>
        <w:spacing w:after="49" w:line="259" w:lineRule="auto"/>
        <w:ind w:right="0" w:hanging="240"/>
        <w:jc w:val="left"/>
      </w:pPr>
      <w:r>
        <w:t xml:space="preserve">przeprowadza postępowanie rekrutacyjne zgodnie z kryteriami określonymi w regulaminie, </w:t>
      </w:r>
    </w:p>
    <w:p w14:paraId="6F1FA647" w14:textId="77777777" w:rsidR="00F338F2" w:rsidRDefault="00B74F49">
      <w:pPr>
        <w:numPr>
          <w:ilvl w:val="1"/>
          <w:numId w:val="2"/>
        </w:numPr>
        <w:spacing w:after="14" w:line="303" w:lineRule="auto"/>
        <w:ind w:right="0" w:hanging="240"/>
        <w:jc w:val="left"/>
      </w:pPr>
      <w:r>
        <w:t xml:space="preserve">ogłasza listę kandydatów zakwalifikowanych i kandydatów niezakwalifikowanych do przyjęcia oraz podaje informację o zakwalifikowaniu lub niezakwalifikowaniu kandydata, a także najniższą liczbę punktów, która uprawnia do przyjęcia,  </w:t>
      </w:r>
    </w:p>
    <w:p w14:paraId="2C3AD2D4" w14:textId="77777777" w:rsidR="00F338F2" w:rsidRDefault="00B74F49">
      <w:pPr>
        <w:numPr>
          <w:ilvl w:val="1"/>
          <w:numId w:val="2"/>
        </w:numPr>
        <w:spacing w:after="14" w:line="303" w:lineRule="auto"/>
        <w:ind w:right="0" w:hanging="240"/>
        <w:jc w:val="left"/>
      </w:pPr>
      <w:r>
        <w:t xml:space="preserve">ogłasza listę kandydatów przyjętych i kandydatów nieprzyjętych (albo informację o liczbie wolnych miejsc) oraz najniższą liczbę punktów, która uprawnia do przyjęcia,      sporządza protokół z postępowania rekrutacyjnego. </w:t>
      </w:r>
    </w:p>
    <w:p w14:paraId="67B6CB2E" w14:textId="77777777" w:rsidR="00F338F2" w:rsidRDefault="00B74F49">
      <w:pPr>
        <w:numPr>
          <w:ilvl w:val="0"/>
          <w:numId w:val="2"/>
        </w:numPr>
        <w:spacing w:after="379"/>
        <w:ind w:right="0" w:hanging="240"/>
      </w:pPr>
      <w:r>
        <w:t xml:space="preserve">Organ Prowadzący podejmuje wszelkie decyzje związane z rekrutacją. </w:t>
      </w:r>
    </w:p>
    <w:p w14:paraId="6A9D9E71" w14:textId="77777777" w:rsidR="00F338F2" w:rsidRDefault="00B74F49">
      <w:pPr>
        <w:pStyle w:val="Nagwek1"/>
        <w:ind w:left="1405" w:right="932"/>
      </w:pPr>
      <w:r>
        <w:t xml:space="preserve">§ 3 </w:t>
      </w:r>
    </w:p>
    <w:p w14:paraId="3BD4431F" w14:textId="77777777" w:rsidR="00F338F2" w:rsidRDefault="00B74F49">
      <w:pPr>
        <w:numPr>
          <w:ilvl w:val="0"/>
          <w:numId w:val="3"/>
        </w:numPr>
        <w:spacing w:after="49" w:line="259" w:lineRule="auto"/>
        <w:ind w:right="0" w:hanging="360"/>
      </w:pPr>
      <w:r>
        <w:t xml:space="preserve">Kandydaci uczęszczający do szkół podstawowych korzystają z systemu rejestracji elektronicznej.  </w:t>
      </w:r>
    </w:p>
    <w:p w14:paraId="591FCF95" w14:textId="77777777" w:rsidR="00F338F2" w:rsidRDefault="00B74F49">
      <w:pPr>
        <w:numPr>
          <w:ilvl w:val="0"/>
          <w:numId w:val="3"/>
        </w:numPr>
        <w:spacing w:after="51"/>
        <w:ind w:right="0" w:hanging="360"/>
      </w:pPr>
      <w:r>
        <w:t xml:space="preserve">Kandydat wskazujący Katolicki Liceum Ogólnokształcące w Sosnowcu jako szkołę pierwszego wyboru musi złożyć w sekretariacie szkoły wydrukowany wniosek z naboru elektronicznego oraz wypełnioną ankietę kandydacką  </w:t>
      </w:r>
      <w:r>
        <w:rPr>
          <w:sz w:val="22"/>
        </w:rPr>
        <w:t>(dostępną na stronie szkoły).</w:t>
      </w:r>
      <w:r>
        <w:t xml:space="preserve"> </w:t>
      </w:r>
    </w:p>
    <w:p w14:paraId="346B605F" w14:textId="77777777" w:rsidR="00F338F2" w:rsidRDefault="00B74F49">
      <w:pPr>
        <w:numPr>
          <w:ilvl w:val="0"/>
          <w:numId w:val="3"/>
        </w:numPr>
        <w:spacing w:after="371"/>
        <w:ind w:right="0" w:hanging="360"/>
      </w:pPr>
      <w:r>
        <w:t xml:space="preserve">Kandydaci do Liceum, którzy ukończyli szkołę podstawową poza granicami kraju (równorzędną polskiej  szkole podstawowej), przyjmowani są na podstawie podania i świadectwa (zaświadczenia) ze szkoły za granicą  i ostatniego świadectwa szkolnego wydanego w Polsce, na podstawie sumy lat nauki szkolnej ucznia. Decyzję o przyjęciu podejmuje Organ Prowadzący i Dyrektor Katolickiego Liceum Ogólnokształcącego. </w:t>
      </w:r>
    </w:p>
    <w:p w14:paraId="165CDCCE" w14:textId="77777777" w:rsidR="00F338F2" w:rsidRDefault="00B74F49">
      <w:pPr>
        <w:spacing w:after="67" w:line="262" w:lineRule="auto"/>
        <w:ind w:left="1405" w:right="932"/>
        <w:jc w:val="center"/>
      </w:pPr>
      <w:r>
        <w:rPr>
          <w:b/>
        </w:rPr>
        <w:t xml:space="preserve">§ 4 </w:t>
      </w:r>
    </w:p>
    <w:p w14:paraId="038F7879" w14:textId="5DE5C874" w:rsidR="00F338F2" w:rsidRDefault="00B74F49" w:rsidP="00AE41DF">
      <w:pPr>
        <w:pStyle w:val="Akapitzlist"/>
        <w:numPr>
          <w:ilvl w:val="0"/>
          <w:numId w:val="14"/>
        </w:numPr>
        <w:spacing w:after="19"/>
        <w:ind w:right="0"/>
      </w:pPr>
      <w:r>
        <w:t xml:space="preserve">Do  Liceum przyjmowani są uczniowie, którzy posiadają świadectwo ukończenia szkoły podstawowej. </w:t>
      </w:r>
    </w:p>
    <w:p w14:paraId="320D5ED3" w14:textId="77777777" w:rsidR="00F338F2" w:rsidRDefault="00B74F49">
      <w:pPr>
        <w:spacing w:after="62" w:line="259" w:lineRule="auto"/>
        <w:ind w:left="691" w:right="0" w:firstLine="0"/>
        <w:jc w:val="left"/>
      </w:pPr>
      <w:r>
        <w:t xml:space="preserve"> </w:t>
      </w:r>
    </w:p>
    <w:p w14:paraId="45FB8637" w14:textId="77777777" w:rsidR="00F338F2" w:rsidRDefault="00B74F49">
      <w:pPr>
        <w:pStyle w:val="Nagwek1"/>
        <w:ind w:left="1405" w:right="932"/>
      </w:pPr>
      <w:r>
        <w:t xml:space="preserve">§ 5 </w:t>
      </w:r>
    </w:p>
    <w:p w14:paraId="5D58C358" w14:textId="77777777" w:rsidR="00F338F2" w:rsidRDefault="00B74F49">
      <w:pPr>
        <w:spacing w:after="344" w:line="303" w:lineRule="auto"/>
        <w:ind w:left="677" w:right="-4" w:firstLine="360"/>
        <w:jc w:val="left"/>
      </w:pPr>
      <w:r>
        <w:t xml:space="preserve">   Laureaci lub finaliści ogólnopolskich olimpiad przedmiotowych oraz laureaci konkursów przedmiotowych o zasięgu wojewódzkim lub </w:t>
      </w:r>
      <w:proofErr w:type="spellStart"/>
      <w:r>
        <w:t>ponadwojewódzkim</w:t>
      </w:r>
      <w:proofErr w:type="spellEnd"/>
      <w:r>
        <w:t xml:space="preserve">  przeprowadzonych zgodnie z przepisami wydanymi na podstawie art. 22 ust. 2 pkt 8 ustawy o systemie oświaty, przyjmowani są do Liceum niezależnie od kryteriów podanych w poprzednich paragrafach, jeżeli spełniają warunki, o których mowa w § 4. </w:t>
      </w:r>
      <w:r>
        <w:rPr>
          <w:b/>
        </w:rPr>
        <w:t xml:space="preserve">§ 6 </w:t>
      </w:r>
    </w:p>
    <w:p w14:paraId="314AFF3B" w14:textId="77777777" w:rsidR="00F338F2" w:rsidRDefault="00B74F49">
      <w:pPr>
        <w:numPr>
          <w:ilvl w:val="0"/>
          <w:numId w:val="4"/>
        </w:numPr>
        <w:spacing w:after="65"/>
        <w:ind w:right="0"/>
      </w:pPr>
      <w:r>
        <w:t xml:space="preserve">Jeżeli po zakończeniu rekrutacji Liceum nadal dysponuje wolnymi miejscami, w terminie  do 24 sierpnia przeprowadza uzupełniające postępowanie rekrutacyjne, za zgodą Organu Prowadzącego szkoły. </w:t>
      </w:r>
    </w:p>
    <w:p w14:paraId="252E425E" w14:textId="77777777" w:rsidR="00F338F2" w:rsidRDefault="00B74F49">
      <w:pPr>
        <w:numPr>
          <w:ilvl w:val="0"/>
          <w:numId w:val="4"/>
        </w:numPr>
        <w:ind w:right="0"/>
      </w:pPr>
      <w:r>
        <w:t xml:space="preserve">Do postępowania uzupełniającego stosuje się odpowiednio przepisy obowiązujące przy postępowaniu zasadniczym.     </w:t>
      </w:r>
    </w:p>
    <w:p w14:paraId="7AB4D202" w14:textId="77777777" w:rsidR="00F338F2" w:rsidRDefault="00B74F49">
      <w:pPr>
        <w:spacing w:after="386" w:line="259" w:lineRule="auto"/>
        <w:ind w:left="521" w:right="0" w:firstLine="0"/>
        <w:jc w:val="center"/>
      </w:pPr>
      <w:r>
        <w:rPr>
          <w:b/>
        </w:rPr>
        <w:t xml:space="preserve"> </w:t>
      </w:r>
    </w:p>
    <w:p w14:paraId="05E989F8" w14:textId="77777777" w:rsidR="00F338F2" w:rsidRDefault="00B74F49">
      <w:pPr>
        <w:pStyle w:val="Nagwek1"/>
        <w:spacing w:after="372"/>
        <w:ind w:left="1405" w:right="932"/>
      </w:pPr>
      <w:r>
        <w:lastRenderedPageBreak/>
        <w:t xml:space="preserve">§ 7 </w:t>
      </w:r>
    </w:p>
    <w:p w14:paraId="6B5EB0A7" w14:textId="77777777" w:rsidR="00F338F2" w:rsidRDefault="00B74F49">
      <w:pPr>
        <w:spacing w:after="1002"/>
        <w:ind w:left="676" w:right="0" w:firstLine="360"/>
      </w:pPr>
      <w:r>
        <w:t xml:space="preserve">   Suma punktów do uzyskania w postępowaniu rekrutacyjnym do Liceum wynosi maksymalnie 200  z czego 100 punktów przyznawanych jest na podstawie wyników egzaminu ośmioklasisty,  100 kolejnych punktów kandydat może uzyskać łącznie za oceny z wybranych zajęć edukacyjnych, świadectwo  z wyróżnieniem i  inne osiągnięcia odnotowane na świadectwie ukończenia szkoły podstawowej. </w:t>
      </w:r>
    </w:p>
    <w:p w14:paraId="2AABF466" w14:textId="77777777" w:rsidR="00F338F2" w:rsidRDefault="00B74F49">
      <w:pPr>
        <w:pStyle w:val="Nagwek1"/>
        <w:spacing w:after="387"/>
        <w:ind w:left="1405" w:right="932"/>
      </w:pPr>
      <w:r>
        <w:t xml:space="preserve">§ 8 </w:t>
      </w:r>
    </w:p>
    <w:p w14:paraId="21CBBF1A" w14:textId="13551005" w:rsidR="00F338F2" w:rsidRDefault="00B74F49">
      <w:pPr>
        <w:spacing w:after="339"/>
        <w:ind w:left="1047" w:right="0"/>
      </w:pPr>
      <w:r>
        <w:t xml:space="preserve"> Obligatoryjnie punktowane są trzy przedmioty:</w:t>
      </w:r>
      <w:r w:rsidR="00AE41DF">
        <w:t xml:space="preserve"> </w:t>
      </w:r>
      <w:r>
        <w:t xml:space="preserve">język polski, matematyka, język angielski. </w:t>
      </w:r>
    </w:p>
    <w:p w14:paraId="206F1E51" w14:textId="77777777" w:rsidR="00F338F2" w:rsidRDefault="00B74F49">
      <w:pPr>
        <w:spacing w:after="372"/>
        <w:ind w:left="1052" w:right="0"/>
      </w:pPr>
      <w:r>
        <w:t xml:space="preserve">Czwarty przedmiot dodatkowy do wyboru: biologia, geografia, historia, chemia, fizyka, który realizowany będzie  na rozszerzeniu. </w:t>
      </w:r>
    </w:p>
    <w:p w14:paraId="61EAC30B" w14:textId="77777777" w:rsidR="00F338F2" w:rsidRDefault="00B74F49">
      <w:pPr>
        <w:pStyle w:val="Nagwek1"/>
        <w:ind w:left="1405"/>
      </w:pPr>
      <w:r>
        <w:t>§ 9</w:t>
      </w:r>
      <w:r>
        <w:rPr>
          <w:b w:val="0"/>
        </w:rPr>
        <w:t xml:space="preserve"> </w:t>
      </w:r>
    </w:p>
    <w:p w14:paraId="064970FD" w14:textId="77777777" w:rsidR="00F338F2" w:rsidRDefault="00B74F49">
      <w:pPr>
        <w:spacing w:after="3"/>
        <w:ind w:left="1899" w:right="0"/>
      </w:pPr>
      <w:r>
        <w:t xml:space="preserve">Zasady przyznawania punktów </w:t>
      </w:r>
    </w:p>
    <w:p w14:paraId="4A805447" w14:textId="77777777" w:rsidR="00F338F2" w:rsidRDefault="00B74F49">
      <w:pPr>
        <w:spacing w:after="0" w:line="259" w:lineRule="auto"/>
        <w:ind w:left="1160" w:right="0" w:firstLine="0"/>
        <w:jc w:val="center"/>
      </w:pPr>
      <w:r>
        <w:t xml:space="preserve"> </w:t>
      </w:r>
    </w:p>
    <w:tbl>
      <w:tblPr>
        <w:tblStyle w:val="TableGrid"/>
        <w:tblW w:w="10077" w:type="dxa"/>
        <w:tblInd w:w="686" w:type="dxa"/>
        <w:tblCellMar>
          <w:top w:w="28" w:type="dxa"/>
          <w:left w:w="108" w:type="dxa"/>
          <w:bottom w:w="26" w:type="dxa"/>
          <w:right w:w="52" w:type="dxa"/>
        </w:tblCellMar>
        <w:tblLook w:val="04A0" w:firstRow="1" w:lastRow="0" w:firstColumn="1" w:lastColumn="0" w:noHBand="0" w:noVBand="1"/>
      </w:tblPr>
      <w:tblGrid>
        <w:gridCol w:w="3120"/>
        <w:gridCol w:w="5102"/>
        <w:gridCol w:w="1855"/>
      </w:tblGrid>
      <w:tr w:rsidR="00F338F2" w14:paraId="2329E931" w14:textId="77777777">
        <w:trPr>
          <w:trHeight w:val="629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E14BD" w14:textId="77777777" w:rsidR="00F338F2" w:rsidRDefault="00B74F49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>Zagadnienie   (punktacja szczegółowa)</w:t>
            </w:r>
            <w: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748B" w14:textId="77777777" w:rsidR="00F338F2" w:rsidRDefault="00B74F4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Punktacja maksymalna</w:t>
            </w:r>
            <w:r>
              <w:t xml:space="preserve"> </w:t>
            </w:r>
          </w:p>
        </w:tc>
      </w:tr>
      <w:tr w:rsidR="00F338F2" w14:paraId="051F1521" w14:textId="77777777">
        <w:trPr>
          <w:trHeight w:val="326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B779" w14:textId="77777777" w:rsidR="00F338F2" w:rsidRDefault="00B74F49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>Egzamin ośmioklasisty:</w:t>
            </w:r>
            <w: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590D" w14:textId="77777777" w:rsidR="00F338F2" w:rsidRDefault="00B74F49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>100 punktów</w:t>
            </w:r>
            <w:r>
              <w:t xml:space="preserve"> </w:t>
            </w:r>
          </w:p>
        </w:tc>
      </w:tr>
      <w:tr w:rsidR="00F338F2" w14:paraId="577DB5AB" w14:textId="77777777">
        <w:trPr>
          <w:trHeight w:val="1227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3875" w14:textId="77777777" w:rsidR="00F338F2" w:rsidRDefault="00B74F49">
            <w:pPr>
              <w:spacing w:after="86" w:line="259" w:lineRule="auto"/>
              <w:ind w:left="0" w:right="0" w:firstLine="0"/>
              <w:jc w:val="left"/>
            </w:pPr>
            <w:r>
              <w:rPr>
                <w:sz w:val="22"/>
              </w:rPr>
              <w:t>Przeliczanie na punkty wyników egzaminu ośmioklasisty:</w:t>
            </w:r>
            <w:r>
              <w:t xml:space="preserve"> </w:t>
            </w:r>
          </w:p>
          <w:p w14:paraId="2FD48D16" w14:textId="77777777" w:rsidR="00F338F2" w:rsidRDefault="00B74F49">
            <w:pPr>
              <w:numPr>
                <w:ilvl w:val="0"/>
                <w:numId w:val="5"/>
              </w:numPr>
              <w:spacing w:after="52" w:line="259" w:lineRule="auto"/>
              <w:ind w:right="0" w:hanging="360"/>
              <w:jc w:val="left"/>
            </w:pPr>
            <w:r>
              <w:rPr>
                <w:sz w:val="22"/>
              </w:rPr>
              <w:t>język polski – 0,35 punktu za każdy uzyskany procent,</w:t>
            </w:r>
            <w:r>
              <w:t xml:space="preserve"> </w:t>
            </w:r>
          </w:p>
          <w:p w14:paraId="083561C2" w14:textId="77777777" w:rsidR="00F338F2" w:rsidRDefault="00B74F49">
            <w:pPr>
              <w:numPr>
                <w:ilvl w:val="0"/>
                <w:numId w:val="5"/>
              </w:numPr>
              <w:spacing w:after="62" w:line="259" w:lineRule="auto"/>
              <w:ind w:right="0" w:hanging="360"/>
              <w:jc w:val="left"/>
            </w:pPr>
            <w:r>
              <w:rPr>
                <w:sz w:val="22"/>
              </w:rPr>
              <w:t>matematyka – 0,35 punktu za każdy uzyskany procent,</w:t>
            </w:r>
            <w:r>
              <w:t xml:space="preserve"> </w:t>
            </w:r>
          </w:p>
          <w:p w14:paraId="02F3FE03" w14:textId="77777777" w:rsidR="00F338F2" w:rsidRDefault="00B74F49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jc w:val="left"/>
            </w:pPr>
            <w:r>
              <w:rPr>
                <w:sz w:val="22"/>
              </w:rPr>
              <w:t>język obcy nowożytny – 0,3 punktu za każdy uzyskany procent.</w:t>
            </w:r>
            <w: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6464D9" w14:textId="77777777" w:rsidR="00F338F2" w:rsidRDefault="00B74F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max. 35 punktów max. 35 punktów max. 30 punktów</w:t>
            </w:r>
            <w:r>
              <w:t xml:space="preserve"> </w:t>
            </w:r>
          </w:p>
        </w:tc>
      </w:tr>
      <w:tr w:rsidR="00F338F2" w14:paraId="7E0CA194" w14:textId="77777777">
        <w:trPr>
          <w:trHeight w:val="4642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53FD" w14:textId="77777777" w:rsidR="00F338F2" w:rsidRDefault="00B74F49">
            <w:pPr>
              <w:spacing w:after="0" w:line="280" w:lineRule="auto"/>
              <w:ind w:left="0" w:right="53" w:firstLine="0"/>
            </w:pPr>
            <w:r>
              <w:rPr>
                <w:sz w:val="22"/>
              </w:rPr>
              <w:t>W przypadku osób zwolnionych z obowiązku przystąpienia do egzaminu ósmoklasisty, na podstawie art. 44zw ust. 2 i art. 44zz ust. 2 ustawy o systemie oświaty, przelicza się na punkty oceny z języka polskiego, matematyki i języka obcego nowożytnego, wymienione na świadectwie ukończenia szkoły podstawowej, przy czym za uzyskanie z:</w:t>
            </w:r>
            <w:r>
              <w:t xml:space="preserve"> </w:t>
            </w:r>
          </w:p>
          <w:p w14:paraId="3D35D5D8" w14:textId="77777777" w:rsidR="00F338F2" w:rsidRDefault="00B74F49">
            <w:pPr>
              <w:spacing w:after="0" w:line="300" w:lineRule="auto"/>
              <w:ind w:left="0" w:right="2358" w:firstLine="0"/>
              <w:jc w:val="left"/>
            </w:pPr>
            <w:r>
              <w:rPr>
                <w:sz w:val="22"/>
              </w:rPr>
              <w:t>1) języka polskiego i matematyki oceny wyrażonej w stopniu: a) celującym – przyznaje się po 35 punktów,</w:t>
            </w:r>
            <w:r>
              <w:t xml:space="preserve"> </w:t>
            </w:r>
          </w:p>
          <w:p w14:paraId="55599D81" w14:textId="77777777" w:rsidR="00F338F2" w:rsidRDefault="00B74F49">
            <w:pPr>
              <w:numPr>
                <w:ilvl w:val="0"/>
                <w:numId w:val="6"/>
              </w:numPr>
              <w:spacing w:after="40" w:line="259" w:lineRule="auto"/>
              <w:ind w:right="0" w:hanging="238"/>
              <w:jc w:val="left"/>
            </w:pPr>
            <w:r>
              <w:rPr>
                <w:sz w:val="22"/>
              </w:rPr>
              <w:t>bardzo dobrym – przyznaje się po 30 punktów,</w:t>
            </w:r>
            <w:r>
              <w:t xml:space="preserve"> </w:t>
            </w:r>
          </w:p>
          <w:p w14:paraId="69FC3620" w14:textId="77777777" w:rsidR="00F338F2" w:rsidRDefault="00B74F49">
            <w:pPr>
              <w:numPr>
                <w:ilvl w:val="0"/>
                <w:numId w:val="6"/>
              </w:numPr>
              <w:spacing w:after="36" w:line="259" w:lineRule="auto"/>
              <w:ind w:right="0" w:hanging="238"/>
              <w:jc w:val="left"/>
            </w:pPr>
            <w:r>
              <w:rPr>
                <w:sz w:val="22"/>
              </w:rPr>
              <w:t>dobrym – przyznaje się po 25 punktów,</w:t>
            </w:r>
            <w:r>
              <w:t xml:space="preserve"> </w:t>
            </w:r>
          </w:p>
          <w:p w14:paraId="0BB568C8" w14:textId="77777777" w:rsidR="00F338F2" w:rsidRDefault="00B74F49">
            <w:pPr>
              <w:numPr>
                <w:ilvl w:val="0"/>
                <w:numId w:val="6"/>
              </w:numPr>
              <w:spacing w:after="49" w:line="259" w:lineRule="auto"/>
              <w:ind w:right="0" w:hanging="238"/>
              <w:jc w:val="left"/>
            </w:pPr>
            <w:r>
              <w:rPr>
                <w:sz w:val="22"/>
              </w:rPr>
              <w:t>dostatecznym – przyznaje się po 15 punktów,</w:t>
            </w:r>
            <w:r>
              <w:t xml:space="preserve"> </w:t>
            </w:r>
          </w:p>
          <w:p w14:paraId="49817D7F" w14:textId="77777777" w:rsidR="00F338F2" w:rsidRDefault="00B74F49">
            <w:pPr>
              <w:numPr>
                <w:ilvl w:val="0"/>
                <w:numId w:val="6"/>
              </w:numPr>
              <w:spacing w:after="0" w:line="259" w:lineRule="auto"/>
              <w:ind w:right="0" w:hanging="238"/>
              <w:jc w:val="left"/>
            </w:pPr>
            <w:r>
              <w:rPr>
                <w:sz w:val="22"/>
              </w:rPr>
              <w:t>dopuszczającym – przyznaje się po 10 punktów;</w:t>
            </w:r>
            <w:r>
              <w:t xml:space="preserve"> </w:t>
            </w:r>
          </w:p>
          <w:p w14:paraId="07B85DDD" w14:textId="77777777" w:rsidR="00F338F2" w:rsidRDefault="00B74F49">
            <w:pPr>
              <w:spacing w:after="0" w:line="298" w:lineRule="auto"/>
              <w:ind w:left="0" w:right="1512" w:firstLine="0"/>
              <w:jc w:val="left"/>
            </w:pPr>
            <w:r>
              <w:rPr>
                <w:sz w:val="22"/>
              </w:rPr>
              <w:t>2) wybranego języka obcego nowożytnego oceny wyrażonej w stopniu: a) celującym – przyznaje się 30 punktów,</w:t>
            </w:r>
            <w:r>
              <w:t xml:space="preserve"> </w:t>
            </w:r>
          </w:p>
          <w:p w14:paraId="46F589E7" w14:textId="77777777" w:rsidR="00F338F2" w:rsidRDefault="00B74F49">
            <w:pPr>
              <w:numPr>
                <w:ilvl w:val="0"/>
                <w:numId w:val="7"/>
              </w:numPr>
              <w:spacing w:after="39" w:line="259" w:lineRule="auto"/>
              <w:ind w:right="0" w:hanging="238"/>
              <w:jc w:val="left"/>
            </w:pPr>
            <w:r>
              <w:rPr>
                <w:sz w:val="22"/>
              </w:rPr>
              <w:t>bardzo dobrym – przyznaje się 25 punktów,</w:t>
            </w:r>
            <w:r>
              <w:t xml:space="preserve"> </w:t>
            </w:r>
          </w:p>
          <w:p w14:paraId="54B8399C" w14:textId="77777777" w:rsidR="00F338F2" w:rsidRDefault="00B74F49">
            <w:pPr>
              <w:numPr>
                <w:ilvl w:val="0"/>
                <w:numId w:val="7"/>
              </w:numPr>
              <w:spacing w:after="35" w:line="259" w:lineRule="auto"/>
              <w:ind w:right="0" w:hanging="238"/>
              <w:jc w:val="left"/>
            </w:pPr>
            <w:r>
              <w:rPr>
                <w:sz w:val="22"/>
              </w:rPr>
              <w:t>dobrym – przyznaje się 20 punktów,</w:t>
            </w:r>
            <w:r>
              <w:t xml:space="preserve"> </w:t>
            </w:r>
          </w:p>
          <w:p w14:paraId="3A86F595" w14:textId="77777777" w:rsidR="00F338F2" w:rsidRDefault="00B74F49">
            <w:pPr>
              <w:numPr>
                <w:ilvl w:val="0"/>
                <w:numId w:val="7"/>
              </w:numPr>
              <w:spacing w:after="49" w:line="259" w:lineRule="auto"/>
              <w:ind w:right="0" w:hanging="238"/>
              <w:jc w:val="left"/>
            </w:pPr>
            <w:r>
              <w:rPr>
                <w:sz w:val="22"/>
              </w:rPr>
              <w:t>dostatecznym – przyznaje się 10 punktów,</w:t>
            </w:r>
            <w:r>
              <w:t xml:space="preserve"> </w:t>
            </w:r>
          </w:p>
          <w:p w14:paraId="66881BC9" w14:textId="77777777" w:rsidR="00F338F2" w:rsidRDefault="00B74F49">
            <w:pPr>
              <w:numPr>
                <w:ilvl w:val="0"/>
                <w:numId w:val="7"/>
              </w:numPr>
              <w:spacing w:after="0" w:line="259" w:lineRule="auto"/>
              <w:ind w:right="0" w:hanging="238"/>
              <w:jc w:val="left"/>
            </w:pPr>
            <w:r>
              <w:rPr>
                <w:sz w:val="22"/>
              </w:rPr>
              <w:t xml:space="preserve">dopuszczającym – przyznaje się 5 punktów. </w:t>
            </w:r>
            <w: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9ED2E0" w14:textId="77777777" w:rsidR="00F338F2" w:rsidRDefault="00B74F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maksymalnie 70 punktów maksymalnie 30 punktów</w:t>
            </w:r>
            <w:r>
              <w:t xml:space="preserve"> </w:t>
            </w:r>
          </w:p>
        </w:tc>
      </w:tr>
      <w:tr w:rsidR="00F338F2" w14:paraId="4A3AA88D" w14:textId="77777777">
        <w:trPr>
          <w:trHeight w:val="302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B289" w14:textId="77777777" w:rsidR="00F338F2" w:rsidRDefault="00B74F49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>Oceny, świadectwo z wyróżnieniem, osiągnięcia konkursowe, wolontariat</w:t>
            </w:r>
            <w: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10B5" w14:textId="77777777" w:rsidR="00F338F2" w:rsidRDefault="00B74F49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2"/>
              </w:rPr>
              <w:t>100 punktów</w:t>
            </w:r>
            <w:r>
              <w:t xml:space="preserve"> </w:t>
            </w:r>
          </w:p>
        </w:tc>
      </w:tr>
      <w:tr w:rsidR="00F338F2" w14:paraId="355C0A24" w14:textId="77777777">
        <w:trPr>
          <w:trHeight w:val="30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760F6EC" w14:textId="77777777" w:rsidR="00F338F2" w:rsidRDefault="00B74F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Język polski</w:t>
            </w:r>
            <w: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DEDA36F" w14:textId="77777777" w:rsidR="00F338F2" w:rsidRDefault="00B74F49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>niedostateczny – 0 punktów</w:t>
            </w:r>
            <w:r>
              <w:t xml:space="preserve"> 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C226" w14:textId="77777777" w:rsidR="00F338F2" w:rsidRDefault="00B74F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18 punktów</w:t>
            </w:r>
            <w:r>
              <w:t xml:space="preserve"> </w:t>
            </w:r>
          </w:p>
        </w:tc>
      </w:tr>
      <w:tr w:rsidR="00F338F2" w14:paraId="438CC78B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26FDD4DB" w14:textId="77777777" w:rsidR="00F338F2" w:rsidRDefault="00F338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2DB9DDD" w14:textId="77777777" w:rsidR="00F338F2" w:rsidRDefault="00B74F49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>dopuszczający – 2 punkty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40BFC" w14:textId="77777777" w:rsidR="00F338F2" w:rsidRDefault="00F338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38F2" w14:paraId="4C1CB544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0AD00939" w14:textId="77777777" w:rsidR="00F338F2" w:rsidRDefault="00F338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9FE8E7F" w14:textId="77777777" w:rsidR="00F338F2" w:rsidRDefault="00B74F49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>dostateczny – 8 punktów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AD8037" w14:textId="77777777" w:rsidR="00F338F2" w:rsidRDefault="00F338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38F2" w14:paraId="04EC5F2A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462D224" w14:textId="77777777" w:rsidR="00F338F2" w:rsidRDefault="00F338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E2459C9" w14:textId="77777777" w:rsidR="00F338F2" w:rsidRDefault="00B74F49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>dobry – 14 punktów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6264" w14:textId="77777777" w:rsidR="00F338F2" w:rsidRDefault="00F338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38F2" w14:paraId="08C3F5CA" w14:textId="77777777">
        <w:trPr>
          <w:trHeight w:val="30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B0B70A6" w14:textId="77777777" w:rsidR="00F338F2" w:rsidRDefault="00F338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0ED7876" w14:textId="77777777" w:rsidR="00F338F2" w:rsidRDefault="00B74F49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>bardzo dobry – 17 punktów</w:t>
            </w:r>
            <w:r>
              <w:t xml:space="preserve"> 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E690" w14:textId="77777777" w:rsidR="00F338F2" w:rsidRDefault="00F338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38F2" w14:paraId="6A02005C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0B8EC55" w14:textId="77777777" w:rsidR="00F338F2" w:rsidRDefault="00F338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14F65F0" w14:textId="77777777" w:rsidR="00F338F2" w:rsidRDefault="00B74F49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>celujący – 18 punktów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7D4E" w14:textId="77777777" w:rsidR="00F338F2" w:rsidRDefault="00F338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38F2" w14:paraId="37770261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9D4C042" w14:textId="77777777" w:rsidR="00F338F2" w:rsidRDefault="00B74F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Matematyka</w:t>
            </w:r>
            <w: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1E080F7" w14:textId="77777777" w:rsidR="00F338F2" w:rsidRDefault="00B74F49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>jak w przypadku języka polskiego</w:t>
            </w:r>
            <w: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472B" w14:textId="77777777" w:rsidR="00F338F2" w:rsidRDefault="00B74F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18 punktów</w:t>
            </w:r>
            <w:r>
              <w:t xml:space="preserve"> </w:t>
            </w:r>
          </w:p>
        </w:tc>
      </w:tr>
      <w:tr w:rsidR="00F338F2" w14:paraId="7BF88816" w14:textId="77777777">
        <w:trPr>
          <w:trHeight w:val="30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BA32132" w14:textId="77777777" w:rsidR="00F338F2" w:rsidRDefault="00B74F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Pierwszy wybrany przedmiot</w:t>
            </w:r>
            <w: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C3D72D2" w14:textId="77777777" w:rsidR="00F338F2" w:rsidRDefault="00B74F49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>jak w przypadku języka polskiego</w:t>
            </w:r>
            <w: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E5A4" w14:textId="77777777" w:rsidR="00F338F2" w:rsidRDefault="00B74F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18 punktów</w:t>
            </w:r>
            <w:r>
              <w:t xml:space="preserve"> </w:t>
            </w:r>
          </w:p>
        </w:tc>
      </w:tr>
      <w:tr w:rsidR="00F338F2" w14:paraId="31AFFD18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889A716" w14:textId="77777777" w:rsidR="00F338F2" w:rsidRDefault="00B74F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Drugi wybrany przedmiot</w:t>
            </w:r>
            <w: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3DBAA78" w14:textId="77777777" w:rsidR="00F338F2" w:rsidRDefault="00B74F49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>jak w przypadku języka polskiego</w:t>
            </w:r>
            <w: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8F44" w14:textId="77777777" w:rsidR="00F338F2" w:rsidRDefault="00B74F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18 punktów</w:t>
            </w:r>
            <w:r>
              <w:t xml:space="preserve"> </w:t>
            </w:r>
          </w:p>
        </w:tc>
      </w:tr>
      <w:tr w:rsidR="00F338F2" w14:paraId="3678E619" w14:textId="77777777">
        <w:trPr>
          <w:trHeight w:val="30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4FF2" w14:textId="77777777" w:rsidR="00F338F2" w:rsidRDefault="00B74F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Świadectwo ukończenia szkoły podstawowej z wyróżnieniem</w:t>
            </w:r>
            <w: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C2AB" w14:textId="77777777" w:rsidR="00F338F2" w:rsidRDefault="00B74F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7 punktów</w:t>
            </w:r>
            <w:r>
              <w:t xml:space="preserve"> </w:t>
            </w:r>
          </w:p>
        </w:tc>
      </w:tr>
      <w:tr w:rsidR="00F338F2" w14:paraId="26B3BC47" w14:textId="77777777">
        <w:trPr>
          <w:trHeight w:val="4645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202DF7" w14:textId="77777777" w:rsidR="00F338F2" w:rsidRDefault="00B74F49">
            <w:pPr>
              <w:spacing w:after="282" w:line="259" w:lineRule="auto"/>
              <w:ind w:left="0" w:right="0" w:firstLine="0"/>
              <w:jc w:val="left"/>
            </w:pPr>
            <w:r>
              <w:rPr>
                <w:sz w:val="22"/>
                <w:u w:val="single" w:color="000000"/>
              </w:rPr>
              <w:t>Osiągnięcia olimpijskie i konkursowe:</w:t>
            </w:r>
            <w:r>
              <w:t xml:space="preserve"> </w:t>
            </w:r>
          </w:p>
          <w:p w14:paraId="08903141" w14:textId="77777777" w:rsidR="00F338F2" w:rsidRDefault="00B74F49">
            <w:pPr>
              <w:spacing w:after="1" w:line="290" w:lineRule="auto"/>
              <w:ind w:left="0" w:right="57" w:firstLine="0"/>
            </w:pPr>
            <w:r>
              <w:rPr>
                <w:sz w:val="22"/>
              </w:rPr>
              <w:t>1. uzyskanie w zawodach wiedzy będących konkursem o zasięgu ponad wojewódzkim organizowanym przez kuratorów oświaty na podstawie zawartych porozumień: a) tytułu finalisty konkursu przedmiotowego – przyznaje się 10 punktów,</w:t>
            </w:r>
            <w:r>
              <w:t xml:space="preserve"> </w:t>
            </w:r>
          </w:p>
          <w:p w14:paraId="1EBE39E5" w14:textId="77777777" w:rsidR="00F338F2" w:rsidRDefault="00B74F49">
            <w:pPr>
              <w:numPr>
                <w:ilvl w:val="0"/>
                <w:numId w:val="8"/>
              </w:numPr>
              <w:spacing w:after="75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tytułu laureata konkursu tematycznego lub interdyscyplinarnego – przyznaje się </w:t>
            </w:r>
          </w:p>
          <w:p w14:paraId="02BFD146" w14:textId="77777777" w:rsidR="00F338F2" w:rsidRDefault="00B74F49">
            <w:pPr>
              <w:spacing w:after="23" w:line="259" w:lineRule="auto"/>
              <w:ind w:left="0" w:right="0" w:firstLine="0"/>
              <w:jc w:val="left"/>
            </w:pPr>
            <w:r>
              <w:rPr>
                <w:sz w:val="22"/>
              </w:rPr>
              <w:t>7punktów,</w:t>
            </w:r>
            <w:r>
              <w:t xml:space="preserve"> </w:t>
            </w:r>
          </w:p>
          <w:p w14:paraId="13CC1E0F" w14:textId="77777777" w:rsidR="00F338F2" w:rsidRDefault="00B74F49">
            <w:pPr>
              <w:numPr>
                <w:ilvl w:val="0"/>
                <w:numId w:val="8"/>
              </w:numPr>
              <w:spacing w:after="231" w:line="303" w:lineRule="auto"/>
              <w:ind w:right="0" w:firstLine="0"/>
              <w:jc w:val="left"/>
            </w:pPr>
            <w:r>
              <w:rPr>
                <w:sz w:val="22"/>
              </w:rPr>
              <w:t>tytułu finalisty konkursu tematycznego lub interdyscyplinarnego – przyznaje się 5punktów;</w:t>
            </w:r>
            <w:r>
              <w:t xml:space="preserve"> </w:t>
            </w:r>
          </w:p>
          <w:p w14:paraId="18A9DEB3" w14:textId="77777777" w:rsidR="00F338F2" w:rsidRDefault="00B74F49">
            <w:pPr>
              <w:spacing w:after="0" w:line="284" w:lineRule="auto"/>
              <w:ind w:left="0" w:right="58" w:firstLine="0"/>
            </w:pPr>
            <w:r>
              <w:rPr>
                <w:sz w:val="22"/>
              </w:rPr>
              <w:t>2. uzyskanie w zawodach wiedzy będących konkursem albo turniejem, o zasięgu ponad wojewódzkim lub wojewódzkim, przeprowadzanymi zgodnie z przepisami wydanymi na podstawie art. 22 ust. 6 ustawy o systemie oświaty:</w:t>
            </w:r>
            <w:r>
              <w:t xml:space="preserve"> </w:t>
            </w:r>
          </w:p>
          <w:p w14:paraId="47D13AD0" w14:textId="77777777" w:rsidR="00F338F2" w:rsidRDefault="00B74F49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a) tytułu finalisty konkursu z przedmiotu lub przedmiotów artystycznych objętych ramowym planem nauczania szkoły artystycznej – przyznaje się 10 punktów,</w:t>
            </w:r>
            <w: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CA29D6" w14:textId="77777777" w:rsidR="00F338F2" w:rsidRDefault="00B74F49">
            <w:pPr>
              <w:spacing w:after="0" w:line="259" w:lineRule="auto"/>
              <w:ind w:left="2" w:right="18" w:firstLine="0"/>
              <w:jc w:val="left"/>
            </w:pPr>
            <w:r>
              <w:t xml:space="preserve">max. 18 punktów </w:t>
            </w:r>
          </w:p>
        </w:tc>
      </w:tr>
    </w:tbl>
    <w:p w14:paraId="45A23A7E" w14:textId="20684B86" w:rsidR="00F338F2" w:rsidRDefault="00B74F49" w:rsidP="00C741F5">
      <w:pPr>
        <w:spacing w:after="0" w:line="259" w:lineRule="auto"/>
        <w:ind w:left="0" w:right="0" w:firstLine="0"/>
      </w:pPr>
      <w:r>
        <w:t xml:space="preserve"> </w:t>
      </w:r>
      <w:r>
        <w:br w:type="page"/>
      </w:r>
    </w:p>
    <w:tbl>
      <w:tblPr>
        <w:tblStyle w:val="TableGrid"/>
        <w:tblW w:w="10076" w:type="dxa"/>
        <w:tblInd w:w="686" w:type="dxa"/>
        <w:tblCellMar>
          <w:top w:w="2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8224"/>
        <w:gridCol w:w="1852"/>
      </w:tblGrid>
      <w:tr w:rsidR="00F338F2" w14:paraId="7BEF3FC0" w14:textId="77777777">
        <w:trPr>
          <w:trHeight w:val="15078"/>
        </w:trPr>
        <w:tc>
          <w:tcPr>
            <w:tcW w:w="82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CF8F" w14:textId="77777777" w:rsidR="00F338F2" w:rsidRDefault="00B74F49">
            <w:pPr>
              <w:numPr>
                <w:ilvl w:val="0"/>
                <w:numId w:val="9"/>
              </w:numPr>
              <w:spacing w:after="0" w:line="300" w:lineRule="auto"/>
              <w:ind w:right="0" w:firstLine="0"/>
            </w:pPr>
            <w:r>
              <w:rPr>
                <w:sz w:val="22"/>
              </w:rPr>
              <w:lastRenderedPageBreak/>
              <w:t>tytułu laureata turnieju z przedmiotu lub przedmiotów artystycznych nieobjętych ramowym planem nauczania szkoły artystycznej – przyznaje się 4 punkty,</w:t>
            </w:r>
            <w:r>
              <w:t xml:space="preserve"> </w:t>
            </w:r>
          </w:p>
          <w:p w14:paraId="62E98E58" w14:textId="77777777" w:rsidR="00F338F2" w:rsidRDefault="00B74F49">
            <w:pPr>
              <w:numPr>
                <w:ilvl w:val="0"/>
                <w:numId w:val="9"/>
              </w:numPr>
              <w:spacing w:after="261" w:line="301" w:lineRule="auto"/>
              <w:ind w:right="0" w:firstLine="0"/>
            </w:pPr>
            <w:r>
              <w:rPr>
                <w:sz w:val="22"/>
              </w:rPr>
              <w:t>tytułu finalisty turnieju z przedmiotu lub przedmiotów artystycznych nieobjętych ramowym planem nauczania szkoły artystycznej – przyznaje się 3 punkty;</w:t>
            </w:r>
            <w:r>
              <w:t xml:space="preserve"> </w:t>
            </w:r>
          </w:p>
          <w:p w14:paraId="3506A74D" w14:textId="77777777" w:rsidR="00F338F2" w:rsidRDefault="00B74F49">
            <w:pPr>
              <w:spacing w:after="0" w:line="303" w:lineRule="auto"/>
              <w:ind w:left="0" w:right="0" w:firstLine="0"/>
            </w:pPr>
            <w:r>
              <w:rPr>
                <w:b/>
                <w:sz w:val="22"/>
              </w:rPr>
              <w:t>3. uzyskanie wiedzy w zawodach  będących konkursem o zasięgu wojewódzkim organizowanym przez kuratora oświaty:</w:t>
            </w:r>
            <w:r>
              <w:t xml:space="preserve"> </w:t>
            </w:r>
          </w:p>
          <w:p w14:paraId="5B4D0CF0" w14:textId="77777777" w:rsidR="00F338F2" w:rsidRDefault="00B74F49">
            <w:pPr>
              <w:numPr>
                <w:ilvl w:val="0"/>
                <w:numId w:val="10"/>
              </w:numPr>
              <w:spacing w:after="0" w:line="297" w:lineRule="auto"/>
              <w:ind w:right="0" w:firstLine="0"/>
            </w:pPr>
            <w:r>
              <w:rPr>
                <w:sz w:val="22"/>
              </w:rPr>
              <w:t>dwóch lub więcej tytułów finalisty konkursu przedmiotowego – przyznaje się 10 punktów,</w:t>
            </w:r>
            <w:r>
              <w:t xml:space="preserve"> </w:t>
            </w:r>
          </w:p>
          <w:p w14:paraId="35F63678" w14:textId="77777777" w:rsidR="00F338F2" w:rsidRDefault="00B74F49">
            <w:pPr>
              <w:numPr>
                <w:ilvl w:val="0"/>
                <w:numId w:val="10"/>
              </w:numPr>
              <w:spacing w:after="16" w:line="277" w:lineRule="auto"/>
              <w:ind w:right="0" w:firstLine="0"/>
            </w:pPr>
            <w:r>
              <w:rPr>
                <w:sz w:val="22"/>
              </w:rPr>
              <w:t>dwóch lub więcej tytułów laureata konkursu tematycznego lub interdyscyplinarnego –przyznaje się 7 punktów,</w:t>
            </w:r>
            <w:r>
              <w:t xml:space="preserve"> </w:t>
            </w:r>
          </w:p>
          <w:p w14:paraId="419466EC" w14:textId="77777777" w:rsidR="00F338F2" w:rsidRDefault="00B74F49">
            <w:pPr>
              <w:numPr>
                <w:ilvl w:val="0"/>
                <w:numId w:val="10"/>
              </w:numPr>
              <w:spacing w:after="22" w:line="283" w:lineRule="auto"/>
              <w:ind w:right="0" w:firstLine="0"/>
            </w:pPr>
            <w:r>
              <w:rPr>
                <w:sz w:val="22"/>
              </w:rPr>
              <w:t>dwóch lub więcej tytułów finalisty konkursu tematycznego lub interdyscyplinarnego –przyznaje się 5 punktów,</w:t>
            </w:r>
            <w:r>
              <w:t xml:space="preserve"> </w:t>
            </w:r>
          </w:p>
          <w:p w14:paraId="753D3097" w14:textId="77777777" w:rsidR="00F338F2" w:rsidRDefault="00B74F49">
            <w:pPr>
              <w:numPr>
                <w:ilvl w:val="0"/>
                <w:numId w:val="10"/>
              </w:numPr>
              <w:spacing w:after="39" w:line="259" w:lineRule="auto"/>
              <w:ind w:right="0" w:firstLine="0"/>
            </w:pPr>
            <w:r>
              <w:rPr>
                <w:sz w:val="22"/>
              </w:rPr>
              <w:t>tytułu finalisty konkursu przedmiotowego – przyznaje się 7 punktów,</w:t>
            </w:r>
            <w:r>
              <w:t xml:space="preserve"> </w:t>
            </w:r>
          </w:p>
          <w:p w14:paraId="477E0E49" w14:textId="77777777" w:rsidR="00F338F2" w:rsidRDefault="00B74F49">
            <w:pPr>
              <w:numPr>
                <w:ilvl w:val="0"/>
                <w:numId w:val="10"/>
              </w:numPr>
              <w:spacing w:after="0" w:line="298" w:lineRule="auto"/>
              <w:ind w:right="0" w:firstLine="0"/>
            </w:pPr>
            <w:r>
              <w:rPr>
                <w:sz w:val="22"/>
              </w:rPr>
              <w:t>tytułu laureata konkursu tematycznego lub interdyscyplinarnego – przyznaje się 5 punktów,</w:t>
            </w:r>
            <w:r>
              <w:t xml:space="preserve"> </w:t>
            </w:r>
          </w:p>
          <w:p w14:paraId="49F6E30E" w14:textId="77777777" w:rsidR="00F338F2" w:rsidRDefault="00B74F49">
            <w:pPr>
              <w:numPr>
                <w:ilvl w:val="0"/>
                <w:numId w:val="10"/>
              </w:numPr>
              <w:spacing w:after="276" w:line="262" w:lineRule="auto"/>
              <w:ind w:right="0" w:firstLine="0"/>
            </w:pPr>
            <w:r>
              <w:rPr>
                <w:sz w:val="22"/>
              </w:rPr>
              <w:t>tytułu finalisty konkursu tematycznego lub interdyscyplinarnego – przyznaje się 3 punkty;</w:t>
            </w:r>
            <w:r>
              <w:t xml:space="preserve"> </w:t>
            </w:r>
          </w:p>
          <w:p w14:paraId="1F717671" w14:textId="77777777" w:rsidR="00F338F2" w:rsidRDefault="00B74F49">
            <w:pPr>
              <w:spacing w:after="0" w:line="300" w:lineRule="auto"/>
              <w:ind w:left="0" w:right="57" w:firstLine="0"/>
            </w:pPr>
            <w:r>
              <w:rPr>
                <w:sz w:val="22"/>
              </w:rPr>
              <w:t>4. uzyskanie w zawodach wiedzy będących konkursem albo turniejem, o zasięgu ponad wojewódzkim lub wojewódzkim, przeprowadzanymi zgodnie z przepisami wydanymi na podstawie art. 22 ust. 6 ustawy o systemie oświaty:</w:t>
            </w:r>
            <w:r>
              <w:t xml:space="preserve"> </w:t>
            </w:r>
          </w:p>
          <w:p w14:paraId="5ED9852C" w14:textId="77777777" w:rsidR="00F338F2" w:rsidRDefault="00B74F49">
            <w:pPr>
              <w:numPr>
                <w:ilvl w:val="0"/>
                <w:numId w:val="11"/>
              </w:numPr>
              <w:spacing w:after="0" w:line="304" w:lineRule="auto"/>
              <w:ind w:right="27" w:firstLine="0"/>
            </w:pPr>
            <w:r>
              <w:rPr>
                <w:sz w:val="22"/>
              </w:rPr>
              <w:t>dwóch lub więcej tytułów finalisty konkursu z przedmiotu lub przedmiotów artystycznych objętych ramowym planem nauczania szkoły artystycznej – przyznaje się 10 punktów,</w:t>
            </w:r>
            <w:r>
              <w:t xml:space="preserve"> </w:t>
            </w:r>
          </w:p>
          <w:p w14:paraId="59D6C4B2" w14:textId="77777777" w:rsidR="00F338F2" w:rsidRDefault="00B74F49">
            <w:pPr>
              <w:numPr>
                <w:ilvl w:val="0"/>
                <w:numId w:val="11"/>
              </w:numPr>
              <w:spacing w:after="14" w:line="311" w:lineRule="auto"/>
              <w:ind w:right="27" w:firstLine="0"/>
            </w:pPr>
            <w:r>
              <w:rPr>
                <w:sz w:val="22"/>
              </w:rPr>
              <w:t xml:space="preserve">dwóch lub więcej tytułów laureata turnieju z przedmiotu lub przedmiotów artystycznych nieobjętych ramowym planem nauczania szkoły artystycznej – przyznaje się </w:t>
            </w:r>
          </w:p>
          <w:p w14:paraId="1F44C718" w14:textId="77777777" w:rsidR="00F338F2" w:rsidRDefault="00B74F49">
            <w:pPr>
              <w:spacing w:after="35" w:line="259" w:lineRule="auto"/>
              <w:ind w:left="0" w:right="0" w:firstLine="0"/>
              <w:jc w:val="left"/>
            </w:pPr>
            <w:r>
              <w:rPr>
                <w:sz w:val="22"/>
              </w:rPr>
              <w:t>7 punktów,</w:t>
            </w:r>
            <w:r>
              <w:t xml:space="preserve"> </w:t>
            </w:r>
          </w:p>
          <w:p w14:paraId="2C96A2CF" w14:textId="77777777" w:rsidR="00F338F2" w:rsidRDefault="00B74F49">
            <w:pPr>
              <w:spacing w:after="14" w:line="311" w:lineRule="auto"/>
              <w:ind w:left="0" w:right="0" w:firstLine="0"/>
            </w:pPr>
            <w:r>
              <w:rPr>
                <w:sz w:val="22"/>
              </w:rPr>
              <w:t>c)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dwóch lub więcej tytułów finalisty turnieju z przedmiotu lub przedmiotów artystycznych nieobjętych ramowym planem nauczania szkoły artystycznej – przyznaje się </w:t>
            </w:r>
          </w:p>
          <w:p w14:paraId="29F0B6CB" w14:textId="77777777" w:rsidR="00F338F2" w:rsidRDefault="00B74F49">
            <w:pPr>
              <w:spacing w:after="37" w:line="259" w:lineRule="auto"/>
              <w:ind w:left="0" w:right="0" w:firstLine="0"/>
              <w:jc w:val="left"/>
            </w:pPr>
            <w:r>
              <w:rPr>
                <w:sz w:val="22"/>
              </w:rPr>
              <w:t>5 punktów,</w:t>
            </w:r>
            <w:r>
              <w:t xml:space="preserve"> </w:t>
            </w:r>
          </w:p>
          <w:p w14:paraId="12A14A30" w14:textId="77777777" w:rsidR="00F338F2" w:rsidRDefault="00B74F49">
            <w:pPr>
              <w:numPr>
                <w:ilvl w:val="0"/>
                <w:numId w:val="12"/>
              </w:numPr>
              <w:spacing w:after="0" w:line="300" w:lineRule="auto"/>
              <w:ind w:right="0" w:firstLine="0"/>
            </w:pPr>
            <w:r>
              <w:rPr>
                <w:sz w:val="22"/>
              </w:rPr>
              <w:t>tytułu finalisty konkursu z przedmiotu lub przedmiotów artystycznych objętych ramowym planem nauczania szkoły artystycznej – przyznaje się 7 punktów,</w:t>
            </w:r>
            <w:r>
              <w:t xml:space="preserve"> </w:t>
            </w:r>
          </w:p>
          <w:p w14:paraId="50A7CF01" w14:textId="77777777" w:rsidR="00F338F2" w:rsidRDefault="00B74F49">
            <w:pPr>
              <w:numPr>
                <w:ilvl w:val="0"/>
                <w:numId w:val="12"/>
              </w:numPr>
              <w:spacing w:after="0" w:line="300" w:lineRule="auto"/>
              <w:ind w:right="0" w:firstLine="0"/>
            </w:pPr>
            <w:r>
              <w:rPr>
                <w:sz w:val="22"/>
              </w:rPr>
              <w:t>tytułu laureata turnieju z przedmiotu lub przedmiotów artystycznych nieobjętych ramowym planem nauczania szkoły artystycznej – przyznaje się 3 punkty,</w:t>
            </w:r>
            <w:r>
              <w:t xml:space="preserve"> </w:t>
            </w:r>
          </w:p>
          <w:p w14:paraId="50BD42B6" w14:textId="77777777" w:rsidR="00F338F2" w:rsidRDefault="00B74F49">
            <w:pPr>
              <w:numPr>
                <w:ilvl w:val="0"/>
                <w:numId w:val="12"/>
              </w:numPr>
              <w:spacing w:after="285" w:line="295" w:lineRule="auto"/>
              <w:ind w:right="0" w:firstLine="0"/>
            </w:pPr>
            <w:r>
              <w:rPr>
                <w:sz w:val="22"/>
              </w:rPr>
              <w:t>tytułu finalisty turnieju z przedmiotu lub przedmiotów artystycznych nieobjętych ramowym planem nauczania szkoły artystycznej – przyznaje się 2 punkty;</w:t>
            </w:r>
            <w:r>
              <w:t xml:space="preserve"> </w:t>
            </w:r>
          </w:p>
          <w:p w14:paraId="07B528CC" w14:textId="77777777" w:rsidR="00F338F2" w:rsidRDefault="00B74F49">
            <w:pPr>
              <w:spacing w:after="0" w:line="292" w:lineRule="auto"/>
              <w:ind w:left="0" w:right="70" w:firstLine="0"/>
            </w:pPr>
            <w:r>
              <w:rPr>
                <w:b/>
                <w:sz w:val="22"/>
              </w:rPr>
              <w:t xml:space="preserve">5. uzyskanie wysokiego miejsca w zawodach wiedzy innych niż wymienione w pkt 1– 4, artystycznych lub sportowych, organizowanych przez kuratora oświaty lub inne podmioty działające na terenie szkoły, na szczeblu: </w:t>
            </w:r>
            <w:r>
              <w:rPr>
                <w:sz w:val="22"/>
              </w:rPr>
              <w:t>a) międzynarodowym – przyznaje się 4 punkty,</w:t>
            </w:r>
            <w:r>
              <w:t xml:space="preserve"> </w:t>
            </w:r>
          </w:p>
          <w:p w14:paraId="4BEAC412" w14:textId="77777777" w:rsidR="00F338F2" w:rsidRDefault="00B74F49">
            <w:pPr>
              <w:numPr>
                <w:ilvl w:val="0"/>
                <w:numId w:val="13"/>
              </w:numPr>
              <w:spacing w:after="48" w:line="259" w:lineRule="auto"/>
              <w:ind w:right="0" w:hanging="238"/>
              <w:jc w:val="left"/>
            </w:pPr>
            <w:r>
              <w:rPr>
                <w:sz w:val="22"/>
              </w:rPr>
              <w:t>krajowym – przyznaje się 3 punkty,</w:t>
            </w:r>
            <w:r>
              <w:t xml:space="preserve"> </w:t>
            </w:r>
          </w:p>
          <w:p w14:paraId="0870B598" w14:textId="77777777" w:rsidR="00F338F2" w:rsidRDefault="00B74F49">
            <w:pPr>
              <w:numPr>
                <w:ilvl w:val="0"/>
                <w:numId w:val="13"/>
              </w:numPr>
              <w:spacing w:after="33" w:line="259" w:lineRule="auto"/>
              <w:ind w:right="0" w:hanging="238"/>
              <w:jc w:val="left"/>
            </w:pPr>
            <w:r>
              <w:rPr>
                <w:sz w:val="22"/>
              </w:rPr>
              <w:t>wojewódzkim – przyznaje się 2 punkty,</w:t>
            </w:r>
            <w:r>
              <w:t xml:space="preserve"> </w:t>
            </w:r>
          </w:p>
          <w:p w14:paraId="66F32D88" w14:textId="77777777" w:rsidR="00F338F2" w:rsidRDefault="00B74F49">
            <w:pPr>
              <w:numPr>
                <w:ilvl w:val="0"/>
                <w:numId w:val="13"/>
              </w:numPr>
              <w:spacing w:after="0" w:line="259" w:lineRule="auto"/>
              <w:ind w:right="0" w:hanging="238"/>
              <w:jc w:val="left"/>
            </w:pPr>
            <w:r>
              <w:rPr>
                <w:sz w:val="22"/>
              </w:rPr>
              <w:t>powiatowym – przyznaje się 1 punkt.</w:t>
            </w:r>
            <w:r>
              <w:t xml:space="preserve"> </w:t>
            </w:r>
          </w:p>
          <w:p w14:paraId="1A26A5C8" w14:textId="77777777" w:rsidR="00F338F2" w:rsidRDefault="00B74F49">
            <w:pPr>
              <w:spacing w:after="0" w:line="259" w:lineRule="auto"/>
              <w:ind w:left="0" w:right="57" w:firstLine="0"/>
            </w:pPr>
            <w:r>
              <w:rPr>
                <w:sz w:val="22"/>
              </w:rPr>
              <w:t xml:space="preserve">W przypadku gdy kandydat ma więcej niż jedno szczególne osiągnięcie z takich samych zawodów wiedzy, artystycznych i sportowych, o których mowa powyżej na tym samym szczeblu oraz z tego samego zakresu, wymienione na świadectwie ukończenia szkoły podstawowej, przyznaje się jednorazowo punkty za najwyższe osiągnięcie tego ucznia w </w:t>
            </w:r>
            <w:r>
              <w:rPr>
                <w:sz w:val="22"/>
              </w:rPr>
              <w:lastRenderedPageBreak/>
              <w:t>tych zawodach, z tym że maksymalna liczba punktów możliwych do uzyskania za wszystkie osiągnięcia wynosi 18 punktów.</w:t>
            </w:r>
            <w:r>
              <w:t xml:space="preserve"> 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7B2A84C" w14:textId="77777777" w:rsidR="00F338F2" w:rsidRDefault="00B74F49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 </w:t>
            </w:r>
          </w:p>
        </w:tc>
      </w:tr>
      <w:tr w:rsidR="00F338F2" w14:paraId="57425F2D" w14:textId="77777777">
        <w:trPr>
          <w:trHeight w:val="865"/>
        </w:trPr>
        <w:tc>
          <w:tcPr>
            <w:tcW w:w="82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46DA848" w14:textId="77777777" w:rsidR="00F338F2" w:rsidRDefault="00B74F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>Osiągnięcia w zakresie aktywności społecznej, w tym na rzecz środowiska szkolnego, w szczególności w formie wolontariatu</w:t>
            </w:r>
            <w:r>
              <w:t xml:space="preserve"> 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DDD8BA1" w14:textId="77777777" w:rsidR="00F338F2" w:rsidRDefault="00B74F49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   3 punkty</w:t>
            </w:r>
            <w:r>
              <w:t xml:space="preserve"> </w:t>
            </w:r>
          </w:p>
        </w:tc>
      </w:tr>
      <w:tr w:rsidR="00F338F2" w14:paraId="6A75E379" w14:textId="77777777" w:rsidTr="00F41611">
        <w:trPr>
          <w:trHeight w:val="33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84A2A53" w14:textId="77777777" w:rsidR="00F338F2" w:rsidRDefault="00B74F49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>Maksymalna liczba punktów uzyskanych w wyniku rekrutacji</w:t>
            </w:r>
            <w: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04677FC" w14:textId="77777777" w:rsidR="00F338F2" w:rsidRDefault="00B74F49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</w:rPr>
              <w:t>200 punktów</w:t>
            </w:r>
            <w:r>
              <w:t xml:space="preserve"> </w:t>
            </w:r>
          </w:p>
        </w:tc>
      </w:tr>
    </w:tbl>
    <w:p w14:paraId="47A48C7F" w14:textId="77777777" w:rsidR="00F338F2" w:rsidRDefault="00B74F49">
      <w:pPr>
        <w:pStyle w:val="Nagwek1"/>
        <w:spacing w:after="21"/>
        <w:ind w:left="1405" w:right="932"/>
      </w:pPr>
      <w:r>
        <w:t xml:space="preserve">§ 10 </w:t>
      </w:r>
    </w:p>
    <w:p w14:paraId="0EAEC16D" w14:textId="60F1E5F7" w:rsidR="00F338F2" w:rsidRDefault="00B74F49">
      <w:pPr>
        <w:spacing w:after="377"/>
        <w:ind w:left="1402" w:right="0" w:hanging="360"/>
      </w:pPr>
      <w:r>
        <w:t xml:space="preserve">1. Wydrukowany wniosek z naboru elektronicznego oraz wypełnioną ankietę kandydacką  (dostępną na stronie szkoły) składać można w sekretariacie Liceum od poniedziałku do piątku w godzinach:  od 8:00. do 15:00. w terminie </w:t>
      </w:r>
      <w:r>
        <w:rPr>
          <w:b/>
        </w:rPr>
        <w:t>od 1</w:t>
      </w:r>
      <w:r w:rsidR="003260FC">
        <w:rPr>
          <w:b/>
        </w:rPr>
        <w:t>6</w:t>
      </w:r>
      <w:r>
        <w:rPr>
          <w:b/>
        </w:rPr>
        <w:t xml:space="preserve"> maja do  2</w:t>
      </w:r>
      <w:r w:rsidR="003260FC">
        <w:rPr>
          <w:b/>
        </w:rPr>
        <w:t>2</w:t>
      </w:r>
      <w:r>
        <w:rPr>
          <w:b/>
        </w:rPr>
        <w:t xml:space="preserve"> czerwca 202</w:t>
      </w:r>
      <w:r w:rsidR="003260FC">
        <w:rPr>
          <w:b/>
        </w:rPr>
        <w:t>2</w:t>
      </w:r>
      <w:r>
        <w:rPr>
          <w:b/>
        </w:rPr>
        <w:t xml:space="preserve"> roku. </w:t>
      </w:r>
    </w:p>
    <w:p w14:paraId="613F2B8B" w14:textId="77777777" w:rsidR="00F338F2" w:rsidRDefault="00B74F49">
      <w:pPr>
        <w:pStyle w:val="Nagwek1"/>
        <w:ind w:left="1405" w:right="932"/>
      </w:pPr>
      <w:r>
        <w:t xml:space="preserve">§ 11 </w:t>
      </w:r>
    </w:p>
    <w:p w14:paraId="4F764F22" w14:textId="77777777" w:rsidR="00F338F2" w:rsidRDefault="00B74F49">
      <w:pPr>
        <w:spacing w:after="300" w:line="307" w:lineRule="auto"/>
        <w:ind w:left="676" w:right="0" w:firstLine="360"/>
      </w:pPr>
      <w:r>
        <w:t xml:space="preserve">   Terminy rekrutacji podane są do publicznej wiadomości na szkolnych stronach internetowych, oraz na szkolnej tablicy ogłoszeń. </w:t>
      </w:r>
    </w:p>
    <w:p w14:paraId="08C6AAD0" w14:textId="720EA894" w:rsidR="00F338F2" w:rsidRDefault="00B74F49">
      <w:pPr>
        <w:spacing w:after="377"/>
        <w:ind w:left="676" w:right="0" w:firstLine="360"/>
      </w:pPr>
      <w:r>
        <w:t xml:space="preserve">Ankietę, kandydata można przesłać drogą online na adres </w:t>
      </w:r>
      <w:r>
        <w:rPr>
          <w:b/>
          <w:color w:val="1155CC"/>
          <w:u w:val="single" w:color="1155CC"/>
        </w:rPr>
        <w:t>rekrutacja@katolik.sosnowiec.pl</w:t>
      </w:r>
      <w:r>
        <w:rPr>
          <w:b/>
        </w:rPr>
        <w:t xml:space="preserve"> </w:t>
      </w:r>
      <w:r>
        <w:t xml:space="preserve"> od dnia 04.05.202</w:t>
      </w:r>
      <w:r w:rsidR="003260FC">
        <w:t>2</w:t>
      </w:r>
      <w:r>
        <w:t xml:space="preserve"> r. </w:t>
      </w:r>
    </w:p>
    <w:sectPr w:rsidR="00F33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715" w:right="833" w:bottom="1047" w:left="0" w:header="708" w:footer="7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C8955" w14:textId="77777777" w:rsidR="0087411B" w:rsidRDefault="00B74F49">
      <w:pPr>
        <w:spacing w:after="0" w:line="240" w:lineRule="auto"/>
      </w:pPr>
      <w:r>
        <w:separator/>
      </w:r>
    </w:p>
  </w:endnote>
  <w:endnote w:type="continuationSeparator" w:id="0">
    <w:p w14:paraId="5E840DD8" w14:textId="77777777" w:rsidR="0087411B" w:rsidRDefault="00B7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F30C" w14:textId="77777777" w:rsidR="00F338F2" w:rsidRDefault="00B74F49">
    <w:pPr>
      <w:spacing w:after="0" w:line="259" w:lineRule="auto"/>
      <w:ind w:left="0" w:right="12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4DCA" w14:textId="77777777" w:rsidR="00F338F2" w:rsidRDefault="00B74F49">
    <w:pPr>
      <w:spacing w:after="0" w:line="259" w:lineRule="auto"/>
      <w:ind w:left="0" w:right="12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1388" w14:textId="77777777" w:rsidR="00F338F2" w:rsidRDefault="00B74F49">
    <w:pPr>
      <w:spacing w:after="0" w:line="259" w:lineRule="auto"/>
      <w:ind w:left="0" w:right="12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D0E4" w14:textId="77777777" w:rsidR="0087411B" w:rsidRDefault="00B74F49">
      <w:pPr>
        <w:spacing w:after="0" w:line="240" w:lineRule="auto"/>
      </w:pPr>
      <w:r>
        <w:separator/>
      </w:r>
    </w:p>
  </w:footnote>
  <w:footnote w:type="continuationSeparator" w:id="0">
    <w:p w14:paraId="50D89E97" w14:textId="77777777" w:rsidR="0087411B" w:rsidRDefault="00B7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C3D1" w14:textId="757CFC2C" w:rsidR="00366744" w:rsidRDefault="00676560">
    <w:pPr>
      <w:pStyle w:val="Nagwek"/>
    </w:pPr>
    <w:r>
      <w:rPr>
        <w:noProof/>
      </w:rPr>
    </w:r>
    <w:r w:rsidR="00676560">
      <w:rPr>
        <w:noProof/>
      </w:rPr>
      <w:pict w14:anchorId="56E31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62938" o:spid="_x0000_s1030" type="#_x0000_t75" style="position:absolute;left:0;text-align:left;margin-left:0;margin-top:0;width:553.2pt;height:433.45pt;z-index:-251656192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451D" w14:textId="61E7A315" w:rsidR="00366744" w:rsidRDefault="00676560">
    <w:pPr>
      <w:pStyle w:val="Nagwek"/>
    </w:pPr>
    <w:r>
      <w:rPr>
        <w:noProof/>
      </w:rPr>
    </w:r>
    <w:r w:rsidR="00676560">
      <w:rPr>
        <w:noProof/>
      </w:rPr>
      <w:pict w14:anchorId="0E683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62939" o:spid="_x0000_s1031" type="#_x0000_t75" style="position:absolute;left:0;text-align:left;margin-left:0;margin-top:0;width:553.2pt;height:433.45pt;z-index:-251655168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A460" w14:textId="35C24C91" w:rsidR="00366744" w:rsidRDefault="00676560">
    <w:pPr>
      <w:pStyle w:val="Nagwek"/>
    </w:pPr>
    <w:r>
      <w:rPr>
        <w:noProof/>
      </w:rPr>
    </w:r>
    <w:r w:rsidR="00676560">
      <w:rPr>
        <w:noProof/>
      </w:rPr>
      <w:pict w14:anchorId="7A0038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62937" o:spid="_x0000_s1029" type="#_x0000_t75" style="position:absolute;left:0;text-align:left;margin-left:0;margin-top:0;width:553.2pt;height:433.45pt;z-index:-25165721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B27"/>
    <w:multiLevelType w:val="hybridMultilevel"/>
    <w:tmpl w:val="0CB0FEF4"/>
    <w:lvl w:ilvl="0" w:tplc="92901A0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8B5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ECBF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A6A9D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0AD3E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2E3B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B6C1E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A9BF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452E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E902BC"/>
    <w:multiLevelType w:val="hybridMultilevel"/>
    <w:tmpl w:val="228EE808"/>
    <w:lvl w:ilvl="0" w:tplc="41B642AC">
      <w:start w:val="4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DC3FA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C6A32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6C77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3678B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051C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046ED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E2FE0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C6F74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8D7E82"/>
    <w:multiLevelType w:val="hybridMultilevel"/>
    <w:tmpl w:val="16E8259C"/>
    <w:lvl w:ilvl="0" w:tplc="54827684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24D1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14AAF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2622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4CD7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581A8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22C2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25A9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8861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BA1960"/>
    <w:multiLevelType w:val="hybridMultilevel"/>
    <w:tmpl w:val="6582CA4C"/>
    <w:lvl w:ilvl="0" w:tplc="4798F71E">
      <w:start w:val="1"/>
      <w:numFmt w:val="decimal"/>
      <w:lvlText w:val="%1."/>
      <w:lvlJc w:val="left"/>
      <w:pPr>
        <w:ind w:left="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8D31C">
      <w:start w:val="1"/>
      <w:numFmt w:val="bullet"/>
      <w:lvlText w:val="-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02F722">
      <w:start w:val="1"/>
      <w:numFmt w:val="bullet"/>
      <w:lvlText w:val="▪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3EC2A6">
      <w:start w:val="1"/>
      <w:numFmt w:val="bullet"/>
      <w:lvlText w:val="•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2B1F4">
      <w:start w:val="1"/>
      <w:numFmt w:val="bullet"/>
      <w:lvlText w:val="o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04A5E">
      <w:start w:val="1"/>
      <w:numFmt w:val="bullet"/>
      <w:lvlText w:val="▪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002D4">
      <w:start w:val="1"/>
      <w:numFmt w:val="bullet"/>
      <w:lvlText w:val="•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F2338A">
      <w:start w:val="1"/>
      <w:numFmt w:val="bullet"/>
      <w:lvlText w:val="o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4AA94">
      <w:start w:val="1"/>
      <w:numFmt w:val="bullet"/>
      <w:lvlText w:val="▪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103753"/>
    <w:multiLevelType w:val="hybridMultilevel"/>
    <w:tmpl w:val="6A2444C2"/>
    <w:lvl w:ilvl="0" w:tplc="3E386CB2">
      <w:start w:val="2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0C2AD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58FC3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48B2F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9072A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BC0C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D63E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865CD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18C94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07299E"/>
    <w:multiLevelType w:val="hybridMultilevel"/>
    <w:tmpl w:val="83BE8CFE"/>
    <w:lvl w:ilvl="0" w:tplc="7040A25C">
      <w:start w:val="2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F0B1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5ABFC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90736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AEC86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D445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021F3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70E8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86FF1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BE3CE5"/>
    <w:multiLevelType w:val="hybridMultilevel"/>
    <w:tmpl w:val="DF5A0FD4"/>
    <w:lvl w:ilvl="0" w:tplc="80604F38">
      <w:start w:val="1"/>
      <w:numFmt w:val="decimal"/>
      <w:lvlText w:val="%1.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4E3EC">
      <w:start w:val="1"/>
      <w:numFmt w:val="lowerLetter"/>
      <w:lvlText w:val="%2.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EFE8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A058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6592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7AEA8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2441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6D10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C2B56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CB6B91"/>
    <w:multiLevelType w:val="hybridMultilevel"/>
    <w:tmpl w:val="CAACBE0A"/>
    <w:lvl w:ilvl="0" w:tplc="1FE262A6">
      <w:start w:val="2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A6AD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8E1B7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240DB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A2A45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3C5D3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6C9F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8CF6B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F0810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1A0E4F"/>
    <w:multiLevelType w:val="hybridMultilevel"/>
    <w:tmpl w:val="578CF04A"/>
    <w:lvl w:ilvl="0" w:tplc="FCD892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28096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2CDB1E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4A05A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F62858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568AD8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C2599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BA7BEC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AAC04A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886E2B"/>
    <w:multiLevelType w:val="hybridMultilevel"/>
    <w:tmpl w:val="8DBCCD82"/>
    <w:lvl w:ilvl="0" w:tplc="8ECC89D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C4E51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42601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6616A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CDA1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7C174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2C97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6A15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4C528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3640C2"/>
    <w:multiLevelType w:val="hybridMultilevel"/>
    <w:tmpl w:val="1CD45452"/>
    <w:lvl w:ilvl="0" w:tplc="68E0C7A4">
      <w:start w:val="2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9C3DC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1060B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0071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00B6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C262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68E35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0C25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A0554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470ABC"/>
    <w:multiLevelType w:val="hybridMultilevel"/>
    <w:tmpl w:val="DEEC8046"/>
    <w:lvl w:ilvl="0" w:tplc="B4965608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2" w15:restartNumberingAfterBreak="0">
    <w:nsid w:val="5BDD03B1"/>
    <w:multiLevelType w:val="hybridMultilevel"/>
    <w:tmpl w:val="BD4EDD5C"/>
    <w:lvl w:ilvl="0" w:tplc="A6905568">
      <w:start w:val="1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A4C624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6CC758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0C25A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A26418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F00DFA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4C530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6E1086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0ECEDA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6D5B13"/>
    <w:multiLevelType w:val="hybridMultilevel"/>
    <w:tmpl w:val="46FA7470"/>
    <w:lvl w:ilvl="0" w:tplc="5EF2C104">
      <w:start w:val="2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4AFBB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18CD1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52004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1CC82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0009A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744CE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64ED9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5C73E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13"/>
  </w:num>
  <w:num w:numId="10">
    <w:abstractNumId w:val="0"/>
  </w:num>
  <w:num w:numId="11">
    <w:abstractNumId w:val="9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F2"/>
    <w:rsid w:val="003260FC"/>
    <w:rsid w:val="0035210B"/>
    <w:rsid w:val="00366744"/>
    <w:rsid w:val="004A3A5A"/>
    <w:rsid w:val="004B337A"/>
    <w:rsid w:val="004D6D31"/>
    <w:rsid w:val="005C70F9"/>
    <w:rsid w:val="00676560"/>
    <w:rsid w:val="007466C2"/>
    <w:rsid w:val="0087411B"/>
    <w:rsid w:val="008E1CB5"/>
    <w:rsid w:val="009339C6"/>
    <w:rsid w:val="00953E14"/>
    <w:rsid w:val="0099415A"/>
    <w:rsid w:val="00A51AC9"/>
    <w:rsid w:val="00AA3A97"/>
    <w:rsid w:val="00AE41DF"/>
    <w:rsid w:val="00B74F49"/>
    <w:rsid w:val="00C361FC"/>
    <w:rsid w:val="00C741F5"/>
    <w:rsid w:val="00C91368"/>
    <w:rsid w:val="00D16EF3"/>
    <w:rsid w:val="00DD163A"/>
    <w:rsid w:val="00F338F2"/>
    <w:rsid w:val="00F4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ADF281F"/>
  <w15:docId w15:val="{F0CFBF60-D21F-40D2-8BBF-705A93F9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7" w:line="256" w:lineRule="auto"/>
      <w:ind w:left="1412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7" w:line="262" w:lineRule="auto"/>
      <w:ind w:left="4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E41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6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74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Paulina Szczepanek</cp:lastModifiedBy>
  <cp:revision>2</cp:revision>
  <dcterms:created xsi:type="dcterms:W3CDTF">2022-05-20T07:07:00Z</dcterms:created>
  <dcterms:modified xsi:type="dcterms:W3CDTF">2022-05-20T07:07:00Z</dcterms:modified>
</cp:coreProperties>
</file>